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70A5" w:rsidRPr="00567621" w:rsidRDefault="00DF70A5" w:rsidP="00DF70A5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67621">
        <w:rPr>
          <w:rFonts w:ascii="Times New Roman" w:hAnsi="Times New Roman" w:cs="Times New Roman"/>
          <w:b/>
          <w:sz w:val="24"/>
          <w:szCs w:val="24"/>
        </w:rPr>
        <w:t>ТОВАРИСТВО З ОБМЕЖЕНОЮ ВІДПОВІДАЛЬНІСТЮ</w:t>
      </w:r>
    </w:p>
    <w:p w:rsidR="00DF70A5" w:rsidRPr="00567621" w:rsidRDefault="00DF70A5" w:rsidP="00DF70A5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67621">
        <w:rPr>
          <w:rFonts w:ascii="Times New Roman" w:hAnsi="Times New Roman" w:cs="Times New Roman"/>
          <w:b/>
          <w:sz w:val="24"/>
          <w:szCs w:val="24"/>
        </w:rPr>
        <w:t>«УСЕ БУДЕ УКРАЇНА»</w:t>
      </w:r>
    </w:p>
    <w:p w:rsidR="00DF70A5" w:rsidRPr="00567621" w:rsidRDefault="00DF70A5" w:rsidP="00DF70A5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67621">
        <w:rPr>
          <w:rFonts w:ascii="Times New Roman" w:hAnsi="Times New Roman" w:cs="Times New Roman"/>
          <w:b/>
          <w:sz w:val="24"/>
          <w:szCs w:val="24"/>
        </w:rPr>
        <w:t>(ТОВ «УСЕ БУДЕ УКРАЇНА»)</w:t>
      </w:r>
    </w:p>
    <w:p w:rsidR="00DF70A5" w:rsidRPr="00567621" w:rsidRDefault="00DF70A5" w:rsidP="00DF70A5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Pr="00567621">
        <w:rPr>
          <w:rFonts w:ascii="Times New Roman" w:eastAsia="Times New Roman" w:hAnsi="Times New Roman"/>
          <w:color w:val="222222"/>
          <w:sz w:val="24"/>
          <w:szCs w:val="24"/>
        </w:rPr>
        <w:t>65465465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67621">
        <w:rPr>
          <w:rFonts w:ascii="Times New Roman" w:hAnsi="Times New Roman" w:cs="Times New Roman"/>
          <w:b/>
          <w:bCs/>
          <w:spacing w:val="60"/>
          <w:sz w:val="28"/>
          <w:szCs w:val="24"/>
        </w:rPr>
        <w:t>ПРОТОКОЛ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29.12.2022 № 25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Київ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67621">
        <w:rPr>
          <w:rFonts w:ascii="Times New Roman" w:hAnsi="Times New Roman" w:cs="Times New Roman"/>
          <w:b/>
          <w:sz w:val="24"/>
          <w:szCs w:val="24"/>
        </w:rPr>
        <w:t xml:space="preserve">засідання комісії із соціального </w:t>
      </w:r>
      <w:r w:rsidRPr="00567621">
        <w:rPr>
          <w:rFonts w:ascii="Times New Roman" w:hAnsi="Times New Roman" w:cs="Times New Roman"/>
          <w:b/>
          <w:sz w:val="24"/>
          <w:szCs w:val="24"/>
        </w:rPr>
        <w:br/>
        <w:t>страхування ТОВ «Усе буде Україна»</w:t>
      </w:r>
    </w:p>
    <w:p w:rsidR="00DF70A5" w:rsidRPr="00567621" w:rsidRDefault="00DF70A5" w:rsidP="00DF70A5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Голова — Михайло Винниченко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Секретар — Ірина Добридень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 xml:space="preserve">Присутні: Галина </w:t>
      </w:r>
      <w:r w:rsidRPr="00567621">
        <w:rPr>
          <w:rFonts w:ascii="Times New Roman" w:hAnsi="Times New Roman" w:cs="Times New Roman"/>
          <w:iCs/>
          <w:sz w:val="24"/>
          <w:szCs w:val="24"/>
        </w:rPr>
        <w:t>Добренька, Ніна Поліщук, Поліна П’ятницька, Ганна Середа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Порядок денний: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Про припинення діяльності комісії із соціального страхування.</w:t>
      </w:r>
    </w:p>
    <w:p w:rsidR="00DF70A5" w:rsidRPr="00567621" w:rsidRDefault="00DF70A5" w:rsidP="00DF70A5">
      <w:pPr>
        <w:pStyle w:val="a9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СЛУХАЛИ:</w:t>
      </w:r>
    </w:p>
    <w:p w:rsidR="00DF70A5" w:rsidRPr="00567621" w:rsidRDefault="00DF70A5" w:rsidP="00DF70A5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567621">
        <w:rPr>
          <w:rFonts w:ascii="Times New Roman" w:hAnsi="Times New Roman" w:cs="Times New Roman"/>
          <w:spacing w:val="-2"/>
          <w:sz w:val="24"/>
          <w:szCs w:val="24"/>
        </w:rPr>
        <w:t>Михайло Винниченко повідомив, що з 01 січня 2023 р. Закон України «Про загальнообов’язкове державне соціальне страхування» від 23 вересня 1999 р. № 1105-XIV  діятиме в новій редакції. Нова редакція Закону № 1105 не передбачає діяльності комісій із соціального страхування. Їх функції переходять до страхувальника (роботодавця) або уповноважених ним осіб.</w:t>
      </w:r>
    </w:p>
    <w:p w:rsidR="00DF70A5" w:rsidRPr="00567621" w:rsidRDefault="00DF70A5" w:rsidP="00DF70A5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ВИСТУПИЛИ:</w:t>
      </w:r>
    </w:p>
    <w:p w:rsidR="00DF70A5" w:rsidRPr="00567621" w:rsidRDefault="00DF70A5" w:rsidP="00DF70A5">
      <w:pPr>
        <w:pStyle w:val="a9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Ірина Добридень запропонувала припинити діяльність комісії із соціального страхування з 01 січня 2023 р.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Голосували: «за» — одноголосно;</w:t>
      </w:r>
    </w:p>
    <w:p w:rsidR="00DF70A5" w:rsidRPr="00567621" w:rsidRDefault="00DF70A5" w:rsidP="00DF70A5">
      <w:pPr>
        <w:pStyle w:val="a9"/>
        <w:tabs>
          <w:tab w:val="left" w:pos="1276"/>
        </w:tabs>
        <w:spacing w:line="24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«проти» — немає;</w:t>
      </w:r>
    </w:p>
    <w:p w:rsidR="00DF70A5" w:rsidRPr="00567621" w:rsidRDefault="00DF70A5" w:rsidP="00DF70A5">
      <w:pPr>
        <w:pStyle w:val="a9"/>
        <w:tabs>
          <w:tab w:val="left" w:pos="1276"/>
        </w:tabs>
        <w:spacing w:line="24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«утримались» — немає.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УХВАЛИЛИ:</w:t>
      </w:r>
    </w:p>
    <w:p w:rsidR="00DF70A5" w:rsidRPr="00567621" w:rsidRDefault="00DF70A5" w:rsidP="00DF70A5">
      <w:pPr>
        <w:pStyle w:val="a9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Припинити діяльність комісії із соціального страхування з 01 січня 2023 р.</w:t>
      </w: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F70A5" w:rsidRPr="00567621" w:rsidRDefault="00DF70A5" w:rsidP="00DF70A5">
      <w:pPr>
        <w:pStyle w:val="a9"/>
        <w:tabs>
          <w:tab w:val="left" w:pos="3969"/>
          <w:tab w:val="left" w:pos="652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7621">
        <w:rPr>
          <w:rFonts w:ascii="Times New Roman" w:hAnsi="Times New Roman" w:cs="Times New Roman"/>
          <w:sz w:val="24"/>
          <w:szCs w:val="24"/>
        </w:rPr>
        <w:t>Голова</w:t>
      </w:r>
      <w:r w:rsidRPr="00567621">
        <w:rPr>
          <w:rFonts w:ascii="Times New Roman" w:hAnsi="Times New Roman" w:cs="Times New Roman"/>
          <w:sz w:val="24"/>
          <w:szCs w:val="24"/>
        </w:rPr>
        <w:tab/>
      </w:r>
      <w:r w:rsidRPr="00567621">
        <w:rPr>
          <w:rFonts w:ascii="Times New Roman" w:hAnsi="Times New Roman" w:cs="Times New Roman"/>
          <w:i/>
          <w:sz w:val="24"/>
          <w:szCs w:val="24"/>
        </w:rPr>
        <w:t>Винниченко</w:t>
      </w:r>
      <w:r w:rsidRPr="005676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67621">
        <w:rPr>
          <w:rFonts w:ascii="Times New Roman" w:hAnsi="Times New Roman" w:cs="Times New Roman"/>
          <w:sz w:val="24"/>
          <w:szCs w:val="24"/>
        </w:rPr>
        <w:t>Михайло ВИННИЧЕНКО</w:t>
      </w:r>
    </w:p>
    <w:p w:rsidR="00DF70A5" w:rsidRPr="00567621" w:rsidRDefault="00DF70A5" w:rsidP="00DF70A5">
      <w:pPr>
        <w:pStyle w:val="a9"/>
        <w:tabs>
          <w:tab w:val="left" w:pos="3969"/>
          <w:tab w:val="left" w:pos="652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16C2E" w:rsidRPr="00DF70A5" w:rsidRDefault="00DF70A5" w:rsidP="00DF70A5">
      <w:pPr>
        <w:tabs>
          <w:tab w:val="left" w:pos="3969"/>
          <w:tab w:val="left" w:pos="6521"/>
        </w:tabs>
        <w:jc w:val="both"/>
        <w:rPr>
          <w:color w:val="222222"/>
          <w:sz w:val="22"/>
          <w:szCs w:val="22"/>
          <w:lang w:val="ru-RU"/>
        </w:rPr>
      </w:pPr>
      <w:r w:rsidRPr="00DF70A5">
        <w:rPr>
          <w:lang w:val="ru-RU"/>
        </w:rPr>
        <w:t>Секретар</w:t>
      </w:r>
      <w:r w:rsidRPr="00DF70A5">
        <w:rPr>
          <w:lang w:val="ru-RU"/>
        </w:rPr>
        <w:tab/>
      </w:r>
      <w:r w:rsidRPr="00DF70A5">
        <w:rPr>
          <w:i/>
          <w:lang w:val="ru-RU"/>
        </w:rPr>
        <w:t>Добридень</w:t>
      </w:r>
      <w:r w:rsidRPr="00DF70A5">
        <w:rPr>
          <w:i/>
          <w:iCs/>
          <w:lang w:val="ru-RU"/>
        </w:rPr>
        <w:tab/>
      </w:r>
      <w:r w:rsidRPr="00DF70A5">
        <w:rPr>
          <w:lang w:val="ru-RU"/>
        </w:rPr>
        <w:t>Ірина ДОБРИДЕНЬ</w:t>
      </w:r>
    </w:p>
    <w:p w:rsidR="00316C2E" w:rsidRPr="00BA4F0E" w:rsidRDefault="00316C2E" w:rsidP="00BA4F0E">
      <w:pPr>
        <w:jc w:val="right"/>
        <w:rPr>
          <w:szCs w:val="26"/>
          <w:lang w:val="ru-RU"/>
        </w:rPr>
      </w:pPr>
    </w:p>
    <w:sectPr w:rsidR="00316C2E" w:rsidRPr="00BA4F0E" w:rsidSect="00823C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08" w:right="851" w:bottom="1361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599D" w:rsidRDefault="0054599D">
      <w:r>
        <w:separator/>
      </w:r>
    </w:p>
  </w:endnote>
  <w:endnote w:type="continuationSeparator" w:id="0">
    <w:p w:rsidR="0054599D" w:rsidRDefault="0054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7FC6" w:rsidRDefault="009A7F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0430" w:rsidRPr="004661B9" w:rsidRDefault="00D35AC8" w:rsidP="00D35AC8">
    <w:pPr>
      <w:pStyle w:val="a6"/>
      <w:ind w:left="-1800"/>
      <w:jc w:val="center"/>
    </w:pPr>
    <w:r>
      <w:t xml:space="preserve">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7FC6" w:rsidRDefault="009A7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599D" w:rsidRDefault="0054599D">
      <w:r>
        <w:separator/>
      </w:r>
    </w:p>
  </w:footnote>
  <w:footnote w:type="continuationSeparator" w:id="0">
    <w:p w:rsidR="0054599D" w:rsidRDefault="0054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7FC6" w:rsidRDefault="009A7F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1705" w:rsidRPr="00015414" w:rsidRDefault="00BA1705" w:rsidP="000154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7FC6" w:rsidRDefault="009A7F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F758D"/>
    <w:multiLevelType w:val="hybridMultilevel"/>
    <w:tmpl w:val="4F3E6186"/>
    <w:lvl w:ilvl="0" w:tplc="A8E84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1A71368"/>
    <w:multiLevelType w:val="hybridMultilevel"/>
    <w:tmpl w:val="821A91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84749">
    <w:abstractNumId w:val="0"/>
  </w:num>
  <w:num w:numId="2" w16cid:durableId="112847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 fill="f" fillcolor="white" stroke="f">
      <v:fill color="white" on="f"/>
      <v:stroke on="f"/>
      <v:textbox inset="0,0,0,0"/>
      <o:colormru v:ext="edit" colors="#2121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BE"/>
    <w:rsid w:val="0000562F"/>
    <w:rsid w:val="00012953"/>
    <w:rsid w:val="00015414"/>
    <w:rsid w:val="00016FCA"/>
    <w:rsid w:val="00046E98"/>
    <w:rsid w:val="0006011F"/>
    <w:rsid w:val="000641E9"/>
    <w:rsid w:val="00084359"/>
    <w:rsid w:val="00087251"/>
    <w:rsid w:val="0009324C"/>
    <w:rsid w:val="00095D50"/>
    <w:rsid w:val="000A17BD"/>
    <w:rsid w:val="000A4D4A"/>
    <w:rsid w:val="000C6CBB"/>
    <w:rsid w:val="000E1A49"/>
    <w:rsid w:val="001010F4"/>
    <w:rsid w:val="0010688E"/>
    <w:rsid w:val="0011199A"/>
    <w:rsid w:val="00114294"/>
    <w:rsid w:val="00124FE2"/>
    <w:rsid w:val="00134570"/>
    <w:rsid w:val="00155329"/>
    <w:rsid w:val="0016325D"/>
    <w:rsid w:val="00174C21"/>
    <w:rsid w:val="00183CF5"/>
    <w:rsid w:val="001909C1"/>
    <w:rsid w:val="00194302"/>
    <w:rsid w:val="001B0E99"/>
    <w:rsid w:val="001C65C3"/>
    <w:rsid w:val="001F1706"/>
    <w:rsid w:val="0022232C"/>
    <w:rsid w:val="002232E7"/>
    <w:rsid w:val="00230F46"/>
    <w:rsid w:val="00236DAC"/>
    <w:rsid w:val="00242B24"/>
    <w:rsid w:val="00250A2B"/>
    <w:rsid w:val="0026519B"/>
    <w:rsid w:val="00266C48"/>
    <w:rsid w:val="002674FB"/>
    <w:rsid w:val="00272F5F"/>
    <w:rsid w:val="0027564A"/>
    <w:rsid w:val="002936FA"/>
    <w:rsid w:val="002A2123"/>
    <w:rsid w:val="002A670A"/>
    <w:rsid w:val="002B7AD3"/>
    <w:rsid w:val="003114AE"/>
    <w:rsid w:val="00316C2E"/>
    <w:rsid w:val="003275B3"/>
    <w:rsid w:val="00361FEC"/>
    <w:rsid w:val="003901ED"/>
    <w:rsid w:val="00394391"/>
    <w:rsid w:val="003A5A36"/>
    <w:rsid w:val="003B656C"/>
    <w:rsid w:val="003C1FA0"/>
    <w:rsid w:val="003D2B5A"/>
    <w:rsid w:val="003E15AD"/>
    <w:rsid w:val="00412B04"/>
    <w:rsid w:val="00431F4D"/>
    <w:rsid w:val="004661B9"/>
    <w:rsid w:val="00472991"/>
    <w:rsid w:val="004753FF"/>
    <w:rsid w:val="00475AF8"/>
    <w:rsid w:val="004A21CC"/>
    <w:rsid w:val="004B0EF0"/>
    <w:rsid w:val="004C1E20"/>
    <w:rsid w:val="004C4081"/>
    <w:rsid w:val="004C7DE4"/>
    <w:rsid w:val="00526D65"/>
    <w:rsid w:val="00540785"/>
    <w:rsid w:val="0054599D"/>
    <w:rsid w:val="00546BF6"/>
    <w:rsid w:val="00574050"/>
    <w:rsid w:val="00581D9F"/>
    <w:rsid w:val="005962AF"/>
    <w:rsid w:val="005E78EF"/>
    <w:rsid w:val="005F48AC"/>
    <w:rsid w:val="005F5519"/>
    <w:rsid w:val="006001B3"/>
    <w:rsid w:val="006135E8"/>
    <w:rsid w:val="00625011"/>
    <w:rsid w:val="00633A16"/>
    <w:rsid w:val="00634E72"/>
    <w:rsid w:val="00660430"/>
    <w:rsid w:val="006749F7"/>
    <w:rsid w:val="0067723F"/>
    <w:rsid w:val="00680080"/>
    <w:rsid w:val="0069017D"/>
    <w:rsid w:val="00691095"/>
    <w:rsid w:val="00697098"/>
    <w:rsid w:val="006A4CED"/>
    <w:rsid w:val="006A4D73"/>
    <w:rsid w:val="006B26E3"/>
    <w:rsid w:val="006C3180"/>
    <w:rsid w:val="006C41BE"/>
    <w:rsid w:val="006E0C60"/>
    <w:rsid w:val="006E7085"/>
    <w:rsid w:val="00704017"/>
    <w:rsid w:val="00705EBE"/>
    <w:rsid w:val="00726259"/>
    <w:rsid w:val="00736F2C"/>
    <w:rsid w:val="00742E48"/>
    <w:rsid w:val="0075463F"/>
    <w:rsid w:val="00772AE2"/>
    <w:rsid w:val="00784ECB"/>
    <w:rsid w:val="00790FA1"/>
    <w:rsid w:val="007C6885"/>
    <w:rsid w:val="007E5EBF"/>
    <w:rsid w:val="00810AF8"/>
    <w:rsid w:val="00820376"/>
    <w:rsid w:val="0082084B"/>
    <w:rsid w:val="00823C65"/>
    <w:rsid w:val="00843C13"/>
    <w:rsid w:val="0084500C"/>
    <w:rsid w:val="00846B82"/>
    <w:rsid w:val="0087339A"/>
    <w:rsid w:val="00874211"/>
    <w:rsid w:val="00895E36"/>
    <w:rsid w:val="00896B2E"/>
    <w:rsid w:val="008B34EB"/>
    <w:rsid w:val="008C78A6"/>
    <w:rsid w:val="00924647"/>
    <w:rsid w:val="009269C6"/>
    <w:rsid w:val="00943769"/>
    <w:rsid w:val="0094429E"/>
    <w:rsid w:val="00950E16"/>
    <w:rsid w:val="009971EC"/>
    <w:rsid w:val="009A1BF7"/>
    <w:rsid w:val="009A31F8"/>
    <w:rsid w:val="009A760D"/>
    <w:rsid w:val="009A7FC6"/>
    <w:rsid w:val="009B3F0A"/>
    <w:rsid w:val="009B5383"/>
    <w:rsid w:val="009B55E8"/>
    <w:rsid w:val="009B6E99"/>
    <w:rsid w:val="009C1B8B"/>
    <w:rsid w:val="009D757E"/>
    <w:rsid w:val="009F3DBB"/>
    <w:rsid w:val="00A2032E"/>
    <w:rsid w:val="00A249DB"/>
    <w:rsid w:val="00A25409"/>
    <w:rsid w:val="00A27E40"/>
    <w:rsid w:val="00A44127"/>
    <w:rsid w:val="00A47C6B"/>
    <w:rsid w:val="00A546F6"/>
    <w:rsid w:val="00A6277F"/>
    <w:rsid w:val="00A6334E"/>
    <w:rsid w:val="00A634FA"/>
    <w:rsid w:val="00A64363"/>
    <w:rsid w:val="00A7655C"/>
    <w:rsid w:val="00A8362A"/>
    <w:rsid w:val="00A92526"/>
    <w:rsid w:val="00A94F94"/>
    <w:rsid w:val="00A971D1"/>
    <w:rsid w:val="00AA191D"/>
    <w:rsid w:val="00AA6F0D"/>
    <w:rsid w:val="00AE3B80"/>
    <w:rsid w:val="00AE65E1"/>
    <w:rsid w:val="00AF188F"/>
    <w:rsid w:val="00AF7E62"/>
    <w:rsid w:val="00B14C2B"/>
    <w:rsid w:val="00B17453"/>
    <w:rsid w:val="00B259F8"/>
    <w:rsid w:val="00B272F4"/>
    <w:rsid w:val="00B55D41"/>
    <w:rsid w:val="00B77C1F"/>
    <w:rsid w:val="00B81C47"/>
    <w:rsid w:val="00B82290"/>
    <w:rsid w:val="00B83F78"/>
    <w:rsid w:val="00B8769A"/>
    <w:rsid w:val="00BA1705"/>
    <w:rsid w:val="00BA4F0E"/>
    <w:rsid w:val="00BB637E"/>
    <w:rsid w:val="00BB7B39"/>
    <w:rsid w:val="00BC7F5A"/>
    <w:rsid w:val="00BE1AEA"/>
    <w:rsid w:val="00BF3E96"/>
    <w:rsid w:val="00C03370"/>
    <w:rsid w:val="00C3367B"/>
    <w:rsid w:val="00C40D57"/>
    <w:rsid w:val="00C462EF"/>
    <w:rsid w:val="00C50661"/>
    <w:rsid w:val="00C54A07"/>
    <w:rsid w:val="00C64CB3"/>
    <w:rsid w:val="00C660CE"/>
    <w:rsid w:val="00C821DE"/>
    <w:rsid w:val="00CA1A69"/>
    <w:rsid w:val="00CA7E94"/>
    <w:rsid w:val="00CC10A4"/>
    <w:rsid w:val="00CD1687"/>
    <w:rsid w:val="00CF0B06"/>
    <w:rsid w:val="00D01B34"/>
    <w:rsid w:val="00D02009"/>
    <w:rsid w:val="00D1474C"/>
    <w:rsid w:val="00D15EA0"/>
    <w:rsid w:val="00D22498"/>
    <w:rsid w:val="00D25753"/>
    <w:rsid w:val="00D26010"/>
    <w:rsid w:val="00D34F2B"/>
    <w:rsid w:val="00D35AC8"/>
    <w:rsid w:val="00D400DE"/>
    <w:rsid w:val="00D461E0"/>
    <w:rsid w:val="00D5066A"/>
    <w:rsid w:val="00D60566"/>
    <w:rsid w:val="00D66B0C"/>
    <w:rsid w:val="00D948EC"/>
    <w:rsid w:val="00D97F39"/>
    <w:rsid w:val="00DB00EB"/>
    <w:rsid w:val="00DC73BA"/>
    <w:rsid w:val="00DF09D1"/>
    <w:rsid w:val="00DF70A5"/>
    <w:rsid w:val="00E03692"/>
    <w:rsid w:val="00E03FC0"/>
    <w:rsid w:val="00E467AC"/>
    <w:rsid w:val="00E51E05"/>
    <w:rsid w:val="00E67EB8"/>
    <w:rsid w:val="00E76307"/>
    <w:rsid w:val="00E811B7"/>
    <w:rsid w:val="00EA256C"/>
    <w:rsid w:val="00EB3485"/>
    <w:rsid w:val="00ED4F08"/>
    <w:rsid w:val="00EF5596"/>
    <w:rsid w:val="00F0371E"/>
    <w:rsid w:val="00F04323"/>
    <w:rsid w:val="00F12A61"/>
    <w:rsid w:val="00F14704"/>
    <w:rsid w:val="00F23C7D"/>
    <w:rsid w:val="00F27A9E"/>
    <w:rsid w:val="00F425AB"/>
    <w:rsid w:val="00F515FB"/>
    <w:rsid w:val="00F55F7F"/>
    <w:rsid w:val="00F61B8C"/>
    <w:rsid w:val="00F808F9"/>
    <w:rsid w:val="00F834CC"/>
    <w:rsid w:val="00FA1C0E"/>
    <w:rsid w:val="00FB2019"/>
    <w:rsid w:val="00FE7911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0,0,0"/>
      <o:colormru v:ext="edit" colors="#212150"/>
    </o:shapedefaults>
    <o:shapelayout v:ext="edit">
      <o:idmap v:ext="edit" data="2"/>
    </o:shapelayout>
  </w:shapeDefaults>
  <w:decimalSymbol w:val=","/>
  <w:listSeparator w:val=";"/>
  <w14:docId w14:val="2F70515B"/>
  <w15:chartTrackingRefBased/>
  <w15:docId w15:val="{ED2276E2-1470-49F4-88E9-23AF3746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C65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23C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autoRedefine/>
    <w:qFormat/>
    <w:rsid w:val="00823C65"/>
    <w:pPr>
      <w:keepLines/>
      <w:tabs>
        <w:tab w:val="left" w:pos="1418"/>
      </w:tabs>
      <w:autoSpaceDE w:val="0"/>
      <w:autoSpaceDN w:val="0"/>
      <w:adjustRightInd w:val="0"/>
      <w:spacing w:before="360" w:after="120"/>
      <w:contextualSpacing/>
      <w:jc w:val="center"/>
      <w:outlineLvl w:val="1"/>
    </w:pPr>
    <w:rPr>
      <w:iCs/>
      <w:kern w:val="0"/>
      <w:sz w:val="26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515F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4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a"/>
    <w:rsid w:val="0011199A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a5">
    <w:name w:val="header"/>
    <w:basedOn w:val="a"/>
    <w:rsid w:val="00C0337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03370"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unhideWhenUsed/>
    <w:rsid w:val="00316C2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316C2E"/>
    <w:rPr>
      <w:rFonts w:ascii="Calibri" w:eastAsia="Calibri" w:hAnsi="Calibri"/>
      <w:sz w:val="22"/>
      <w:szCs w:val="22"/>
      <w:lang w:val="uk-UA" w:eastAsia="en-US"/>
    </w:rPr>
  </w:style>
  <w:style w:type="paragraph" w:customStyle="1" w:styleId="a9">
    <w:name w:val="Додаток_основной_текст (Додаток)"/>
    <w:basedOn w:val="a"/>
    <w:uiPriority w:val="99"/>
    <w:rsid w:val="00DF70A5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3CCBABA7B3D74AAFD345A723E48345" ma:contentTypeVersion="16" ma:contentTypeDescription="Создание документа." ma:contentTypeScope="" ma:versionID="8f211821a894f6e9aba4ab5a2f174d7a">
  <xsd:schema xmlns:xsd="http://www.w3.org/2001/XMLSchema" xmlns:xs="http://www.w3.org/2001/XMLSchema" xmlns:p="http://schemas.microsoft.com/office/2006/metadata/properties" xmlns:ns2="5c0240ff-7bb5-4373-a258-006bce5587ea" xmlns:ns3="5e0f7a92-4f19-48cc-bc79-4c66cf757ae1" targetNamespace="http://schemas.microsoft.com/office/2006/metadata/properties" ma:root="true" ma:fieldsID="051056bdcca778bd5cf334c631c3e346" ns2:_="" ns3:_="">
    <xsd:import namespace="5c0240ff-7bb5-4373-a258-006bce5587ea"/>
    <xsd:import namespace="5e0f7a92-4f19-48cc-bc79-4c66cf757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40ff-7bb5-4373-a258-006bce558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f7a92-4f19-48cc-bc79-4c66cf757a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2b4c18-e541-450b-950f-c6d7a46d002d}" ma:internalName="TaxCatchAll" ma:showField="CatchAllData" ma:web="5e0f7a92-4f19-48cc-bc79-4c66cf757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f7a92-4f19-48cc-bc79-4c66cf757ae1"/>
    <lcf76f155ced4ddcb4097134ff3c332f xmlns="5c0240ff-7bb5-4373-a258-006bce558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54D30-6D4F-477C-B62F-1E217330A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0EAC8-7919-47E3-8DA4-91126FB21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240ff-7bb5-4373-a258-006bce5587ea"/>
    <ds:schemaRef ds:uri="5e0f7a92-4f19-48cc-bc79-4c66cf757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5C53A-B45A-46DF-BB6F-E4A945EF1F29}">
  <ds:schemaRefs>
    <ds:schemaRef ds:uri="http://schemas.microsoft.com/office/2006/metadata/properties"/>
    <ds:schemaRef ds:uri="http://schemas.microsoft.com/office/infopath/2007/PartnerControls"/>
    <ds:schemaRef ds:uri="5e0f7a92-4f19-48cc-bc79-4c66cf757ae1"/>
    <ds:schemaRef ds:uri="5c0240ff-7bb5-4373-a258-006bce5587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листа</vt:lpstr>
    </vt:vector>
  </TitlesOfParts>
  <Company>МЦФЕР - Україна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листа</dc:title>
  <dc:subject>Листи</dc:subject>
  <dc:creator>Артем Тепляков</dc:creator>
  <cp:keywords>Лист</cp:keywords>
  <cp:lastModifiedBy>Наталія Васильченко</cp:lastModifiedBy>
  <cp:revision>2</cp:revision>
  <cp:lastPrinted>2014-04-08T14:48:00Z</cp:lastPrinted>
  <dcterms:created xsi:type="dcterms:W3CDTF">2024-05-20T15:52:00Z</dcterms:created>
  <dcterms:modified xsi:type="dcterms:W3CDTF">2024-05-20T15:52:00Z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